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C" w:rsidRDefault="00A512CC" w:rsidP="00A512CC">
      <w:pPr>
        <w:pStyle w:val="Enkeltlinje"/>
        <w:tabs>
          <w:tab w:val="clear" w:pos="1701"/>
          <w:tab w:val="clear" w:pos="5670"/>
          <w:tab w:val="clear" w:pos="7371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0B94" w:rsidRPr="00F12508" w:rsidRDefault="00F12508" w:rsidP="00B16065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rFonts w:ascii="Bell MT" w:hAnsi="Bell MT" w:cs="Leelawadee"/>
          <w:b/>
          <w:sz w:val="36"/>
          <w:szCs w:val="36"/>
        </w:rPr>
      </w:pPr>
      <w:r>
        <w:rPr>
          <w:rFonts w:ascii="Bell MT" w:hAnsi="Bell MT" w:cs="Leelawadee"/>
          <w:b/>
          <w:sz w:val="36"/>
          <w:szCs w:val="36"/>
        </w:rPr>
        <w:t xml:space="preserve">SØKNAD PÅ </w:t>
      </w:r>
      <w:r w:rsidR="00B16065">
        <w:rPr>
          <w:rFonts w:ascii="Bell MT" w:hAnsi="Bell MT" w:cs="Leelawadee"/>
          <w:b/>
          <w:sz w:val="36"/>
          <w:szCs w:val="36"/>
        </w:rPr>
        <w:t>KOMMUNALT INTEGRERINGSTILSKUDD</w:t>
      </w:r>
    </w:p>
    <w:p w:rsidR="00BF5978" w:rsidRPr="00DE11E7" w:rsidRDefault="00CE0B94" w:rsidP="00F12508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rFonts w:ascii="Bell MT" w:hAnsi="Bell MT" w:cs="Leelawadee"/>
          <w:sz w:val="28"/>
          <w:szCs w:val="28"/>
        </w:rPr>
      </w:pPr>
      <w:r w:rsidRPr="00DE11E7">
        <w:rPr>
          <w:rFonts w:ascii="Bell MT" w:hAnsi="Bell MT" w:cs="Leelawadee"/>
          <w:sz w:val="28"/>
          <w:szCs w:val="28"/>
        </w:rPr>
        <w:t>For</w:t>
      </w:r>
      <w:r w:rsidR="00B16065">
        <w:rPr>
          <w:rFonts w:ascii="Bell MT" w:hAnsi="Bell MT" w:cs="Leelawadee"/>
          <w:sz w:val="28"/>
          <w:szCs w:val="28"/>
        </w:rPr>
        <w:t xml:space="preserve"> frivillige, lag og foreninger</w:t>
      </w:r>
    </w:p>
    <w:p w:rsidR="001E5646" w:rsidRDefault="001E5646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p w:rsidR="00383AD8" w:rsidRPr="00F25219" w:rsidRDefault="00383AD8" w:rsidP="00BF5978">
      <w:pPr>
        <w:pStyle w:val="Ingenmellomrom"/>
        <w:rPr>
          <w:rFonts w:ascii="Leelawadee" w:hAnsi="Leelawadee" w:cs="Leelawadee"/>
          <w:b/>
          <w:szCs w:val="24"/>
        </w:rPr>
      </w:pPr>
      <w:r w:rsidRPr="00F25219">
        <w:rPr>
          <w:rFonts w:ascii="Leelawadee" w:hAnsi="Leelawadee" w:cs="Leelawadee"/>
          <w:b/>
          <w:szCs w:val="24"/>
        </w:rPr>
        <w:t>Informasjon om søker:</w:t>
      </w:r>
    </w:p>
    <w:tbl>
      <w:tblPr>
        <w:tblStyle w:val="Lysliste"/>
        <w:tblW w:w="9464" w:type="dxa"/>
        <w:tblLook w:val="0000" w:firstRow="0" w:lastRow="0" w:firstColumn="0" w:lastColumn="0" w:noHBand="0" w:noVBand="0"/>
      </w:tblPr>
      <w:tblGrid>
        <w:gridCol w:w="1809"/>
        <w:gridCol w:w="1701"/>
        <w:gridCol w:w="3686"/>
        <w:gridCol w:w="2268"/>
      </w:tblGrid>
      <w:tr w:rsidR="00F25219" w:rsidRPr="00F25219" w:rsidTr="0060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gridSpan w:val="3"/>
            <w:tcBorders>
              <w:left w:val="nil"/>
              <w:right w:val="single" w:sz="4" w:space="0" w:color="auto"/>
            </w:tcBorders>
          </w:tcPr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Navn: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E5646" w:rsidRPr="00A512CC" w:rsidRDefault="00604740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Org.nr/f.nr</w:t>
            </w:r>
          </w:p>
          <w:p w:rsidR="001E5646" w:rsidRPr="00A512CC" w:rsidRDefault="001E5646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F25219" w:rsidRPr="00F25219" w:rsidTr="006047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Postboks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:rsidR="001E5646" w:rsidRPr="00A512CC" w:rsidRDefault="001E5646" w:rsidP="00383AD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Postnummer</w:t>
            </w:r>
          </w:p>
          <w:p w:rsidR="001E5646" w:rsidRPr="00A512CC" w:rsidRDefault="001E5646" w:rsidP="00383AD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nil"/>
              <w:bottom w:val="single" w:sz="8" w:space="0" w:color="000000" w:themeColor="text1"/>
              <w:right w:val="nil"/>
            </w:tcBorders>
          </w:tcPr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Poststed: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F25219" w:rsidRPr="00F25219" w:rsidTr="0060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il"/>
              <w:bottom w:val="single" w:sz="4" w:space="0" w:color="auto"/>
            </w:tcBorders>
          </w:tcPr>
          <w:p w:rsidR="001E5646" w:rsidRPr="00A512CC" w:rsidRDefault="00FB2AC5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Telefon nummer</w:t>
            </w:r>
            <w:r w:rsidR="001E5646"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: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nil"/>
            </w:tcBorders>
          </w:tcPr>
          <w:p w:rsidR="001E5646" w:rsidRPr="00A512CC" w:rsidRDefault="001E5646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E-mail:</w:t>
            </w:r>
          </w:p>
          <w:p w:rsidR="001E5646" w:rsidRPr="00A512CC" w:rsidRDefault="001E5646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F25219" w:rsidRPr="00F25219" w:rsidTr="006047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646" w:rsidRPr="00A512CC" w:rsidRDefault="00B16065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Navn på tiltak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</w:tbl>
    <w:p w:rsidR="00604740" w:rsidRDefault="00604740" w:rsidP="00604740">
      <w:pPr>
        <w:pStyle w:val="Ingenmellomrom"/>
        <w:rPr>
          <w:rFonts w:ascii="Leelawadee" w:hAnsi="Leelawadee" w:cs="Leelawadee"/>
          <w:b/>
          <w:szCs w:val="24"/>
        </w:rPr>
      </w:pPr>
      <w:r>
        <w:rPr>
          <w:rFonts w:ascii="Leelawadee" w:hAnsi="Leelawadee" w:cs="Leelawadee"/>
          <w:b/>
          <w:szCs w:val="24"/>
        </w:rPr>
        <w:t>Beskrivelse av planlagt tiltak/arrangement/prosjekt</w:t>
      </w:r>
      <w:r w:rsidRPr="00F25219">
        <w:rPr>
          <w:rFonts w:ascii="Leelawadee" w:hAnsi="Leelawadee" w:cs="Leelawadee"/>
          <w:b/>
          <w:szCs w:val="24"/>
        </w:rPr>
        <w:t>:</w:t>
      </w:r>
    </w:p>
    <w:p w:rsidR="00604740" w:rsidRDefault="00604740" w:rsidP="00604740">
      <w:pPr>
        <w:pStyle w:val="Ingenmellomrom"/>
        <w:rPr>
          <w:rFonts w:ascii="Leelawadee" w:hAnsi="Leelawadee" w:cs="Leelawadee"/>
          <w:b/>
          <w:szCs w:val="24"/>
        </w:rPr>
      </w:pPr>
    </w:p>
    <w:p w:rsidR="00604740" w:rsidRDefault="00604740" w:rsidP="00604740">
      <w:pPr>
        <w:pStyle w:val="Ingenmellomrom"/>
        <w:rPr>
          <w:rFonts w:ascii="Leelawadee" w:hAnsi="Leelawadee" w:cs="Leelawadee"/>
          <w:b/>
          <w:szCs w:val="24"/>
        </w:rPr>
      </w:pPr>
    </w:p>
    <w:p w:rsidR="00604740" w:rsidRPr="00F25219" w:rsidRDefault="00604740" w:rsidP="00604740">
      <w:pPr>
        <w:pStyle w:val="Ingenmellomrom"/>
        <w:rPr>
          <w:rFonts w:ascii="Leelawadee" w:hAnsi="Leelawadee" w:cs="Leelawadee"/>
          <w:b/>
          <w:szCs w:val="24"/>
        </w:rPr>
      </w:pPr>
    </w:p>
    <w:p w:rsidR="0072592E" w:rsidRDefault="0072592E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72592E" w:rsidRDefault="0072592E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604740" w:rsidRDefault="00604740" w:rsidP="00BF5978">
      <w:pPr>
        <w:pStyle w:val="Ingenmellomrom"/>
        <w:rPr>
          <w:rFonts w:ascii="Leelawadee" w:hAnsi="Leelawadee" w:cs="Leelawadee"/>
          <w:b/>
          <w:szCs w:val="24"/>
        </w:rPr>
      </w:pPr>
      <w:bookmarkStart w:id="0" w:name="_GoBack"/>
      <w:bookmarkEnd w:id="0"/>
      <w:r>
        <w:rPr>
          <w:rFonts w:ascii="Leelawadee" w:hAnsi="Leelawadee" w:cs="Leelawadee"/>
          <w:b/>
          <w:szCs w:val="24"/>
        </w:rPr>
        <w:t>Målgruppe</w:t>
      </w:r>
      <w:r w:rsidRPr="00604740">
        <w:rPr>
          <w:rFonts w:ascii="Leelawadee" w:hAnsi="Leelawadee" w:cs="Leelawadee"/>
          <w:b/>
          <w:szCs w:val="24"/>
        </w:rPr>
        <w:t>:</w:t>
      </w:r>
    </w:p>
    <w:p w:rsidR="007D4A7A" w:rsidRDefault="007D4A7A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7D4A7A" w:rsidRDefault="007D4A7A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7D4A7A" w:rsidRDefault="007D4A7A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7D4A7A" w:rsidRDefault="007D4A7A" w:rsidP="00BF5978">
      <w:pPr>
        <w:pStyle w:val="Ingenmellomrom"/>
        <w:rPr>
          <w:rFonts w:ascii="Leelawadee" w:hAnsi="Leelawadee" w:cs="Leelawadee"/>
          <w:b/>
          <w:szCs w:val="24"/>
        </w:rPr>
      </w:pPr>
      <w:r>
        <w:rPr>
          <w:rFonts w:ascii="Leelawadee" w:hAnsi="Leelawadee" w:cs="Leelawadee"/>
          <w:b/>
          <w:szCs w:val="24"/>
        </w:rPr>
        <w:t>Plan for rekruttering:</w:t>
      </w:r>
    </w:p>
    <w:p w:rsidR="00604740" w:rsidRDefault="00604740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604740" w:rsidRDefault="00604740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604740" w:rsidRDefault="00604740" w:rsidP="00BF5978">
      <w:pPr>
        <w:pStyle w:val="Ingenmellomrom"/>
        <w:rPr>
          <w:rFonts w:ascii="Leelawadee" w:hAnsi="Leelawadee" w:cs="Leelawadee"/>
          <w:b/>
          <w:szCs w:val="24"/>
        </w:rPr>
      </w:pPr>
    </w:p>
    <w:p w:rsidR="00604740" w:rsidRPr="00604740" w:rsidRDefault="00604740" w:rsidP="00BF5978">
      <w:pPr>
        <w:pStyle w:val="Ingenmellomrom"/>
        <w:rPr>
          <w:rFonts w:ascii="Leelawadee" w:hAnsi="Leelawadee" w:cs="Leelawadee"/>
          <w:b/>
          <w:szCs w:val="24"/>
        </w:rPr>
      </w:pPr>
      <w:r>
        <w:rPr>
          <w:rFonts w:ascii="Leelawadee" w:hAnsi="Leelawadee" w:cs="Leelawadee"/>
          <w:b/>
          <w:szCs w:val="24"/>
        </w:rPr>
        <w:t>Varighet:</w:t>
      </w:r>
    </w:p>
    <w:p w:rsidR="00604740" w:rsidRDefault="00604740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p w:rsidR="001E5646" w:rsidRDefault="001E5646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tbl>
      <w:tblPr>
        <w:tblStyle w:val="Lysliste"/>
        <w:tblpPr w:leftFromText="141" w:rightFromText="141" w:vertAnchor="text" w:horzAnchor="page" w:tblpX="1446" w:tblpY="-26"/>
        <w:tblW w:w="9464" w:type="dxa"/>
        <w:tblLook w:val="0000" w:firstRow="0" w:lastRow="0" w:firstColumn="0" w:lastColumn="0" w:noHBand="0" w:noVBand="0"/>
      </w:tblPr>
      <w:tblGrid>
        <w:gridCol w:w="7196"/>
        <w:gridCol w:w="2268"/>
      </w:tblGrid>
      <w:tr w:rsidR="00FC4D1F" w:rsidRPr="00383AD8" w:rsidTr="00FC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1F" w:rsidRPr="00FC4D1F" w:rsidRDefault="00FC4D1F" w:rsidP="00FB2AC5">
            <w:pPr>
              <w:pStyle w:val="Ingenmellomrom"/>
              <w:rPr>
                <w:rFonts w:ascii="Leelawadee" w:hAnsi="Leelawadee" w:cs="Leelawadee"/>
                <w:b/>
                <w:sz w:val="22"/>
                <w:szCs w:val="22"/>
              </w:rPr>
            </w:pPr>
          </w:p>
        </w:tc>
      </w:tr>
      <w:tr w:rsidR="00FB2AC5" w:rsidRPr="00383AD8" w:rsidTr="00FC4D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5" w:rsidRPr="00F25219" w:rsidRDefault="00FB2AC5" w:rsidP="00FB2AC5">
            <w:pPr>
              <w:pStyle w:val="Ingenmellomrom"/>
              <w:rPr>
                <w:rFonts w:ascii="Leelawadee" w:hAnsi="Leelawadee" w:cs="Leelawadee"/>
                <w:i/>
                <w:color w:val="002060"/>
                <w:sz w:val="22"/>
                <w:szCs w:val="22"/>
              </w:rPr>
            </w:pPr>
            <w:r w:rsidRPr="00F25219">
              <w:rPr>
                <w:rFonts w:ascii="Leelawadee" w:hAnsi="Leelawadee" w:cs="Leelawadee"/>
                <w:i/>
                <w:sz w:val="22"/>
                <w:szCs w:val="22"/>
              </w:rPr>
              <w:t>Oppgi hvilken</w:t>
            </w:r>
            <w:r w:rsidR="00B01161">
              <w:rPr>
                <w:rFonts w:ascii="Leelawadee" w:hAnsi="Leelawadee" w:cs="Leelawadee"/>
                <w:i/>
                <w:sz w:val="22"/>
                <w:szCs w:val="22"/>
              </w:rPr>
              <w:t xml:space="preserve"> bankkonto som eventuelt tilskudd</w:t>
            </w:r>
            <w:r w:rsidRPr="00F25219">
              <w:rPr>
                <w:rFonts w:ascii="Leelawadee" w:hAnsi="Leelawadee" w:cs="Leelawadee"/>
                <w:i/>
                <w:sz w:val="22"/>
                <w:szCs w:val="22"/>
              </w:rPr>
              <w:t xml:space="preserve"> skal overføres til</w:t>
            </w:r>
            <w:r w:rsidR="00F25219">
              <w:rPr>
                <w:rFonts w:ascii="Leelawadee" w:hAnsi="Leelawadee" w:cs="Leelawadee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5" w:rsidRPr="00FB2AC5" w:rsidRDefault="00FB2AC5" w:rsidP="00FB2AC5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</w:tbl>
    <w:p w:rsidR="006C0380" w:rsidRDefault="00FB2AC5" w:rsidP="00FB2AC5">
      <w:pPr>
        <w:pStyle w:val="Ingenmellomrom"/>
        <w:rPr>
          <w:rFonts w:ascii="Leelawadee" w:hAnsi="Leelawadee" w:cs="Leelawadee"/>
          <w:i/>
          <w:sz w:val="22"/>
          <w:szCs w:val="22"/>
        </w:rPr>
      </w:pPr>
      <w:r w:rsidRPr="00DF42ED">
        <w:rPr>
          <w:rFonts w:ascii="Leelawadee" w:hAnsi="Leelawadee" w:cs="Leelawadee"/>
          <w:i/>
          <w:sz w:val="22"/>
          <w:szCs w:val="22"/>
        </w:rPr>
        <w:t>Ved tildeling forplikter undertegnede seg til å følge retningslinjene for</w:t>
      </w:r>
      <w:r w:rsidR="00DF42ED" w:rsidRPr="00DF42ED">
        <w:rPr>
          <w:rFonts w:ascii="Leelawadee" w:hAnsi="Leelawadee" w:cs="Leelawadee"/>
          <w:i/>
          <w:sz w:val="22"/>
          <w:szCs w:val="22"/>
        </w:rPr>
        <w:t xml:space="preserve"> kommunalt </w:t>
      </w:r>
      <w:r w:rsidR="00604740">
        <w:rPr>
          <w:rFonts w:ascii="Leelawadee" w:hAnsi="Leelawadee" w:cs="Leelawadee"/>
          <w:i/>
          <w:sz w:val="22"/>
          <w:szCs w:val="22"/>
        </w:rPr>
        <w:t>integreringsstipend i Lebesby kommune.</w:t>
      </w:r>
    </w:p>
    <w:p w:rsidR="00DF42ED" w:rsidRDefault="00DF42ED" w:rsidP="00FB2AC5">
      <w:pPr>
        <w:pStyle w:val="Ingenmellomrom"/>
        <w:rPr>
          <w:rFonts w:ascii="Leelawadee" w:hAnsi="Leelawadee" w:cs="Leelawadee"/>
          <w:i/>
          <w:sz w:val="22"/>
          <w:szCs w:val="22"/>
        </w:rPr>
      </w:pPr>
    </w:p>
    <w:p w:rsidR="00DF42ED" w:rsidRPr="00DF42ED" w:rsidRDefault="00DF42ED" w:rsidP="00FB2AC5">
      <w:pPr>
        <w:pStyle w:val="Ingenmellomrom"/>
        <w:rPr>
          <w:rFonts w:ascii="Leelawadee" w:hAnsi="Leelawadee" w:cs="Leelawadee"/>
          <w:sz w:val="22"/>
          <w:szCs w:val="22"/>
        </w:rPr>
      </w:pPr>
    </w:p>
    <w:tbl>
      <w:tblPr>
        <w:tblStyle w:val="Lysliste-uthevingsfarge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3369"/>
        <w:gridCol w:w="708"/>
        <w:gridCol w:w="5387"/>
      </w:tblGrid>
      <w:tr w:rsidR="006C0380" w:rsidRPr="00383AD8" w:rsidTr="00F25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F42ED" w:rsidRPr="006C0380" w:rsidRDefault="00DF42ED" w:rsidP="000B2178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DF42ED" w:rsidRPr="006C0380" w:rsidRDefault="00DF42ED" w:rsidP="000B217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F42ED" w:rsidRPr="006C0380" w:rsidRDefault="00DF42ED" w:rsidP="000B2178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DF42ED" w:rsidRPr="00383AD8" w:rsidTr="00604740">
        <w:trPr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DF42ED" w:rsidRPr="00F25219" w:rsidRDefault="00DF42ED" w:rsidP="00DF42ED">
            <w:pPr>
              <w:pStyle w:val="Ingenmellomrom"/>
              <w:jc w:val="center"/>
              <w:rPr>
                <w:rFonts w:ascii="Leelawadee" w:hAnsi="Leelawadee" w:cs="Leelawadee"/>
                <w:b/>
                <w:sz w:val="20"/>
              </w:rPr>
            </w:pPr>
            <w:r w:rsidRPr="00F25219">
              <w:rPr>
                <w:rFonts w:ascii="Leelawadee" w:hAnsi="Leelawadee" w:cs="Leelawadee"/>
                <w:b/>
                <w:sz w:val="20"/>
              </w:rPr>
              <w:t>Sted/dato</w:t>
            </w:r>
          </w:p>
        </w:tc>
        <w:tc>
          <w:tcPr>
            <w:tcW w:w="708" w:type="dxa"/>
          </w:tcPr>
          <w:p w:rsidR="00DF42ED" w:rsidRPr="00F25219" w:rsidRDefault="00DF42ED" w:rsidP="000B217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DF42ED" w:rsidRPr="00F25219" w:rsidRDefault="00604740" w:rsidP="00DF42ED">
            <w:pPr>
              <w:pStyle w:val="Ingenmellomrom"/>
              <w:jc w:val="center"/>
              <w:rPr>
                <w:rFonts w:ascii="Leelawadee" w:hAnsi="Leelawadee" w:cs="Leelawadee"/>
                <w:b/>
                <w:sz w:val="20"/>
              </w:rPr>
            </w:pPr>
            <w:r>
              <w:rPr>
                <w:rFonts w:ascii="Leelawadee" w:hAnsi="Leelawadee" w:cs="Leelawadee"/>
                <w:b/>
                <w:sz w:val="20"/>
              </w:rPr>
              <w:t>Tiltaksansvarlig</w:t>
            </w:r>
          </w:p>
        </w:tc>
      </w:tr>
    </w:tbl>
    <w:p w:rsidR="00604740" w:rsidRDefault="00604740" w:rsidP="006C0380">
      <w:pPr>
        <w:pStyle w:val="Ingenmellomrom"/>
        <w:rPr>
          <w:rFonts w:ascii="Leelawadee" w:hAnsi="Leelawadee" w:cs="Leelawadee"/>
          <w:b/>
          <w:sz w:val="22"/>
          <w:szCs w:val="22"/>
        </w:rPr>
      </w:pPr>
    </w:p>
    <w:p w:rsidR="007D4A7A" w:rsidRDefault="006C0380" w:rsidP="007D4A7A">
      <w:pPr>
        <w:rPr>
          <w:rFonts w:ascii="Leelawadee" w:hAnsi="Leelawadee" w:cs="Leelawadee"/>
          <w:i/>
        </w:rPr>
      </w:pPr>
      <w:r w:rsidRPr="006C0380">
        <w:rPr>
          <w:rFonts w:ascii="Leelawadee" w:hAnsi="Leelawadee" w:cs="Leelawadee"/>
          <w:i/>
        </w:rPr>
        <w:t xml:space="preserve">Søknaden vil ikke bli behandlet </w:t>
      </w:r>
      <w:r w:rsidR="00604740">
        <w:rPr>
          <w:rFonts w:ascii="Leelawadee" w:hAnsi="Leelawadee" w:cs="Leelawadee"/>
          <w:i/>
        </w:rPr>
        <w:t>om der ikke legges ved et budsjett over planlagt tiltak</w:t>
      </w:r>
      <w:r w:rsidR="00B01161">
        <w:rPr>
          <w:rFonts w:ascii="Leelawadee" w:hAnsi="Leelawadee" w:cs="Leelawadee"/>
          <w:i/>
        </w:rPr>
        <w:t>.</w:t>
      </w:r>
    </w:p>
    <w:p w:rsidR="00604740" w:rsidRPr="007D4A7A" w:rsidRDefault="006C0380" w:rsidP="007D4A7A">
      <w:r w:rsidRPr="006C0380">
        <w:rPr>
          <w:b/>
        </w:rPr>
        <w:t>Søknad sendes til:</w:t>
      </w:r>
      <w:r w:rsidR="007D4A7A">
        <w:rPr>
          <w:b/>
        </w:rPr>
        <w:t xml:space="preserve"> </w:t>
      </w:r>
      <w:hyperlink r:id="rId8" w:history="1">
        <w:r w:rsidR="00604740">
          <w:rPr>
            <w:rStyle w:val="Hyperkobling"/>
          </w:rPr>
          <w:t>postmottak</w:t>
        </w:r>
        <w:r w:rsidR="00604740">
          <w:rPr>
            <w:rStyle w:val="Hyperkobling"/>
            <w:vanish/>
          </w:rPr>
          <w:t>.w848.</w:t>
        </w:r>
        <w:r w:rsidR="00604740">
          <w:rPr>
            <w:rStyle w:val="Hyperkobling"/>
          </w:rPr>
          <w:t>@</w:t>
        </w:r>
        <w:r w:rsidR="00604740">
          <w:rPr>
            <w:rStyle w:val="hidewhitespace1"/>
            <w:color w:val="0000FF"/>
            <w:u w:val="single"/>
          </w:rPr>
          <w:t xml:space="preserve"> </w:t>
        </w:r>
        <w:r w:rsidR="00604740">
          <w:rPr>
            <w:rStyle w:val="Hyperkobling"/>
            <w:vanish/>
          </w:rPr>
          <w:t>w848.</w:t>
        </w:r>
        <w:r w:rsidR="00604740">
          <w:rPr>
            <w:rStyle w:val="Hyperkobling"/>
          </w:rPr>
          <w:t>lebesby.kommune.no</w:t>
        </w:r>
      </w:hyperlink>
      <w:r w:rsidR="00604740">
        <w:t xml:space="preserve"> </w:t>
      </w:r>
    </w:p>
    <w:p w:rsidR="006C0380" w:rsidRPr="006C0380" w:rsidRDefault="00604740" w:rsidP="006C0380">
      <w:pPr>
        <w:pStyle w:val="Ingenmellomrom"/>
        <w:rPr>
          <w:rFonts w:asciiTheme="minorHAnsi" w:hAnsiTheme="minorHAnsi" w:cstheme="minorBidi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Lebesby kommune v/bosetting og kvalifisering</w:t>
      </w:r>
    </w:p>
    <w:p w:rsidR="006C0380" w:rsidRPr="006C0380" w:rsidRDefault="006C0380" w:rsidP="006C0380">
      <w:pPr>
        <w:pStyle w:val="Ingenmellomrom"/>
        <w:rPr>
          <w:rFonts w:ascii="Leelawadee" w:hAnsi="Leelawadee" w:cs="Leelawadee"/>
          <w:sz w:val="22"/>
          <w:szCs w:val="22"/>
        </w:rPr>
      </w:pPr>
      <w:r w:rsidRPr="006C0380">
        <w:rPr>
          <w:rFonts w:ascii="Leelawadee" w:hAnsi="Leelawadee" w:cs="Leelawadee"/>
          <w:sz w:val="22"/>
          <w:szCs w:val="22"/>
        </w:rPr>
        <w:t>Boks 38</w:t>
      </w:r>
    </w:p>
    <w:p w:rsidR="006C0380" w:rsidRPr="006C0380" w:rsidRDefault="006C0380" w:rsidP="006C0380">
      <w:pPr>
        <w:pStyle w:val="Ingenmellomrom"/>
        <w:rPr>
          <w:rFonts w:ascii="Leelawadee" w:hAnsi="Leelawadee" w:cs="Leelawadee"/>
          <w:sz w:val="22"/>
          <w:szCs w:val="22"/>
        </w:rPr>
      </w:pPr>
      <w:r w:rsidRPr="006C0380">
        <w:rPr>
          <w:rFonts w:ascii="Leelawadee" w:hAnsi="Leelawadee" w:cs="Leelawadee"/>
          <w:sz w:val="22"/>
          <w:szCs w:val="22"/>
        </w:rPr>
        <w:t>9790 Kjøllefjord</w:t>
      </w:r>
    </w:p>
    <w:sectPr w:rsidR="006C0380" w:rsidRPr="006C0380" w:rsidSect="00FC4D1F">
      <w:headerReference w:type="default" r:id="rId9"/>
      <w:footerReference w:type="default" r:id="rId10"/>
      <w:pgSz w:w="11906" w:h="16838"/>
      <w:pgMar w:top="1417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1B" w:rsidRDefault="00FA2F1B" w:rsidP="00BF5978">
      <w:pPr>
        <w:spacing w:after="0" w:line="240" w:lineRule="auto"/>
      </w:pPr>
      <w:r>
        <w:separator/>
      </w:r>
    </w:p>
  </w:endnote>
  <w:endnote w:type="continuationSeparator" w:id="0">
    <w:p w:rsidR="00FA2F1B" w:rsidRDefault="00FA2F1B" w:rsidP="00B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D3" w:rsidRPr="003548FA" w:rsidRDefault="00A515D3" w:rsidP="00A515D3">
    <w:pPr>
      <w:pStyle w:val="Default"/>
      <w:rPr>
        <w:rFonts w:asciiTheme="majorHAnsi" w:hAnsiTheme="majorHAnsi" w:cs="Times New Roman"/>
      </w:rPr>
    </w:pPr>
    <w:proofErr w:type="gramStart"/>
    <w:r w:rsidRPr="003548FA">
      <w:rPr>
        <w:rFonts w:asciiTheme="majorHAnsi" w:hAnsiTheme="majorHAnsi"/>
      </w:rPr>
      <w:t>Vedtatt</w:t>
    </w:r>
    <w:r w:rsidR="0062085E">
      <w:rPr>
        <w:rFonts w:asciiTheme="majorHAnsi" w:hAnsiTheme="majorHAnsi"/>
      </w:rPr>
      <w:t>:</w:t>
    </w:r>
    <w:r w:rsidRPr="003548FA">
      <w:rPr>
        <w:rFonts w:asciiTheme="majorHAnsi" w:hAnsiTheme="majorHAnsi"/>
      </w:rPr>
      <w:t xml:space="preserve">  14</w:t>
    </w:r>
    <w:proofErr w:type="gramEnd"/>
    <w:r w:rsidRPr="003548FA">
      <w:rPr>
        <w:rFonts w:asciiTheme="majorHAnsi" w:hAnsiTheme="majorHAnsi"/>
      </w:rPr>
      <w:t xml:space="preserve">.12.2016  </w:t>
    </w:r>
    <w:r w:rsidRPr="003548FA">
      <w:rPr>
        <w:rFonts w:asciiTheme="majorHAnsi" w:hAnsiTheme="majorHAnsi" w:cs="Times New Roman"/>
        <w:bCs/>
      </w:rPr>
      <w:t xml:space="preserve">16/1351  Sakstittel: </w:t>
    </w:r>
    <w:r w:rsidR="0062085E">
      <w:rPr>
        <w:rFonts w:asciiTheme="majorHAnsi" w:hAnsiTheme="majorHAnsi" w:cs="Times New Roman"/>
        <w:bCs/>
      </w:rPr>
      <w:t>«</w:t>
    </w:r>
    <w:r w:rsidRPr="003548FA">
      <w:rPr>
        <w:rFonts w:asciiTheme="majorHAnsi" w:hAnsiTheme="majorHAnsi" w:cs="Times New Roman"/>
        <w:bCs/>
      </w:rPr>
      <w:t>BUDSJETT 2017</w:t>
    </w:r>
    <w:r w:rsidR="0062085E">
      <w:rPr>
        <w:rFonts w:asciiTheme="majorHAnsi" w:hAnsiTheme="majorHAnsi" w:cs="Times New Roman"/>
        <w:bCs/>
      </w:rPr>
      <w:t>» Gjelder fra: 20.04.2017</w:t>
    </w:r>
  </w:p>
  <w:p w:rsidR="00FC4D1F" w:rsidRDefault="00FC4D1F" w:rsidP="00FC4D1F">
    <w:pPr>
      <w:pStyle w:val="Bunntekst"/>
      <w:jc w:val="right"/>
      <w:rPr>
        <w:rFonts w:ascii="Times New Roman" w:hAnsi="Times New Roman" w:cs="Times New Roman"/>
        <w:sz w:val="24"/>
        <w:szCs w:val="24"/>
      </w:rPr>
    </w:pPr>
  </w:p>
  <w:p w:rsidR="00CE0B94" w:rsidRPr="00FC4D1F" w:rsidRDefault="00CE0B94" w:rsidP="00FC4D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1B" w:rsidRDefault="00FA2F1B" w:rsidP="00BF5978">
      <w:pPr>
        <w:spacing w:after="0" w:line="240" w:lineRule="auto"/>
      </w:pPr>
      <w:r>
        <w:separator/>
      </w:r>
    </w:p>
  </w:footnote>
  <w:footnote w:type="continuationSeparator" w:id="0">
    <w:p w:rsidR="00FA2F1B" w:rsidRDefault="00FA2F1B" w:rsidP="00BF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78" w:rsidRDefault="00BF597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CDB7D8B" wp14:editId="2B6BF385">
          <wp:simplePos x="0" y="0"/>
          <wp:positionH relativeFrom="column">
            <wp:posOffset>-891003</wp:posOffset>
          </wp:positionH>
          <wp:positionV relativeFrom="paragraph">
            <wp:posOffset>-440788</wp:posOffset>
          </wp:positionV>
          <wp:extent cx="7526216" cy="1001641"/>
          <wp:effectExtent l="0" t="0" r="0" b="825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98" cy="1002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978" w:rsidRDefault="00BF5978">
    <w:pPr>
      <w:pStyle w:val="Topptekst"/>
    </w:pPr>
  </w:p>
  <w:p w:rsidR="00BF5978" w:rsidRDefault="00BF597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7A"/>
    <w:multiLevelType w:val="hybridMultilevel"/>
    <w:tmpl w:val="87A66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CB8"/>
    <w:multiLevelType w:val="hybridMultilevel"/>
    <w:tmpl w:val="C8CE0F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43E4"/>
    <w:multiLevelType w:val="hybridMultilevel"/>
    <w:tmpl w:val="AC12B2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8"/>
    <w:rsid w:val="001E5646"/>
    <w:rsid w:val="00383AD8"/>
    <w:rsid w:val="004852E1"/>
    <w:rsid w:val="00604740"/>
    <w:rsid w:val="0062085E"/>
    <w:rsid w:val="006C0380"/>
    <w:rsid w:val="0072592E"/>
    <w:rsid w:val="007D4A7A"/>
    <w:rsid w:val="00877D44"/>
    <w:rsid w:val="008A36E4"/>
    <w:rsid w:val="00995F4D"/>
    <w:rsid w:val="00A512CC"/>
    <w:rsid w:val="00A515D3"/>
    <w:rsid w:val="00B01161"/>
    <w:rsid w:val="00B16065"/>
    <w:rsid w:val="00B44294"/>
    <w:rsid w:val="00BF5978"/>
    <w:rsid w:val="00CE0B94"/>
    <w:rsid w:val="00DE11E7"/>
    <w:rsid w:val="00DF42ED"/>
    <w:rsid w:val="00E24587"/>
    <w:rsid w:val="00F12508"/>
    <w:rsid w:val="00F25219"/>
    <w:rsid w:val="00FA2F1B"/>
    <w:rsid w:val="00FB2AC5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5978"/>
  </w:style>
  <w:style w:type="paragraph" w:styleId="Bunntekst">
    <w:name w:val="footer"/>
    <w:basedOn w:val="Normal"/>
    <w:link w:val="Bunn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5978"/>
  </w:style>
  <w:style w:type="paragraph" w:styleId="Bobletekst">
    <w:name w:val="Balloon Text"/>
    <w:basedOn w:val="Normal"/>
    <w:link w:val="BobletekstTegn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978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BF597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BF5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F5978"/>
    <w:pPr>
      <w:ind w:left="720"/>
      <w:contextualSpacing/>
    </w:pPr>
  </w:style>
  <w:style w:type="table" w:styleId="Lysliste-uthevingsfarge1">
    <w:name w:val="Light List Accent 1"/>
    <w:basedOn w:val="Vanligtabell"/>
    <w:uiPriority w:val="61"/>
    <w:rsid w:val="001E56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Vanligtabell"/>
    <w:uiPriority w:val="61"/>
    <w:rsid w:val="00F252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604740"/>
    <w:rPr>
      <w:color w:val="0000FF"/>
      <w:u w:val="single"/>
    </w:rPr>
  </w:style>
  <w:style w:type="character" w:customStyle="1" w:styleId="hidewhitespace1">
    <w:name w:val="hidewhitespace1"/>
    <w:basedOn w:val="Standardskriftforavsnitt"/>
    <w:rsid w:val="00604740"/>
    <w:rPr>
      <w:sz w:val="2"/>
      <w:szCs w:val="2"/>
    </w:rPr>
  </w:style>
  <w:style w:type="paragraph" w:customStyle="1" w:styleId="Default">
    <w:name w:val="Default"/>
    <w:rsid w:val="00A515D3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5978"/>
  </w:style>
  <w:style w:type="paragraph" w:styleId="Bunntekst">
    <w:name w:val="footer"/>
    <w:basedOn w:val="Normal"/>
    <w:link w:val="Bunn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5978"/>
  </w:style>
  <w:style w:type="paragraph" w:styleId="Bobletekst">
    <w:name w:val="Balloon Text"/>
    <w:basedOn w:val="Normal"/>
    <w:link w:val="BobletekstTegn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978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BF597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BF5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F5978"/>
    <w:pPr>
      <w:ind w:left="720"/>
      <w:contextualSpacing/>
    </w:pPr>
  </w:style>
  <w:style w:type="table" w:styleId="Lysliste-uthevingsfarge1">
    <w:name w:val="Light List Accent 1"/>
    <w:basedOn w:val="Vanligtabell"/>
    <w:uiPriority w:val="61"/>
    <w:rsid w:val="001E56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Vanligtabell"/>
    <w:uiPriority w:val="61"/>
    <w:rsid w:val="00F252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604740"/>
    <w:rPr>
      <w:color w:val="0000FF"/>
      <w:u w:val="single"/>
    </w:rPr>
  </w:style>
  <w:style w:type="character" w:customStyle="1" w:styleId="hidewhitespace1">
    <w:name w:val="hidewhitespace1"/>
    <w:basedOn w:val="Standardskriftforavsnitt"/>
    <w:rsid w:val="00604740"/>
    <w:rPr>
      <w:sz w:val="2"/>
      <w:szCs w:val="2"/>
    </w:rPr>
  </w:style>
  <w:style w:type="paragraph" w:customStyle="1" w:styleId="Default">
    <w:name w:val="Default"/>
    <w:rsid w:val="00A515D3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lebesby.kommune.no?subject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Birgitte Øfeldt</dc:creator>
  <cp:lastModifiedBy>Linn Pettersen</cp:lastModifiedBy>
  <cp:revision>8</cp:revision>
  <cp:lastPrinted>2015-03-24T08:33:00Z</cp:lastPrinted>
  <dcterms:created xsi:type="dcterms:W3CDTF">2017-04-20T14:07:00Z</dcterms:created>
  <dcterms:modified xsi:type="dcterms:W3CDTF">2017-04-21T11:23:00Z</dcterms:modified>
</cp:coreProperties>
</file>